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ПУБЛИЧНАЯ ОФЕРТА</w:t>
      </w:r>
    </w:p>
    <w:p>
      <w:pPr>
        <w:jc w:val="center"/>
        <w:spacing w:before="60" w:after="60"/>
      </w:pPr>
      <w:r>
        <w:rPr/>
        <w:t xml:space="preserve">на оказание услуг в сети Интернет</w:t>
      </w:r>
    </w:p>
    <w:p>
      <w:pPr>
        <w:spacing w:before="80" w:after="80"/>
      </w:pPr>
    </w:p>
    <w:p>
      <w:pPr>
        <w:jc w:val="center"/>
        <w:spacing w:before="60" w:after="60"/>
      </w:pPr>
      <w:r>
        <w:rPr/>
        <w:t xml:space="preserve">Редакция от «___» __________ 20__ г.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1. ОБЩИЕ ПОЛОЖЕНИЯ</w:t>
      </w:r>
    </w:p>
    <w:p>
      <w:pPr>
        <w:jc w:val="both"/>
        <w:spacing w:before="60" w:after="60"/>
      </w:pPr>
      <w:r>
        <w:rPr/>
        <w:t xml:space="preserve">1.1. Настоящий документ является публичной офертой _________________ (ИНН _______), именуемого далее «Исполнитель», и содержит все существенные условия договора на оказание услуг.</w:t>
      </w:r>
    </w:p>
    <w:p>
      <w:pPr>
        <w:jc w:val="both"/>
        <w:spacing w:before="60" w:after="60"/>
      </w:pPr>
      <w:r>
        <w:rPr/>
        <w:t xml:space="preserve">1.2. Акцептом настоящей оферты является совершение Пользователем любого из следующих действий: оплата услуги, регистрация на сайте, заполнение формы заявки, нажатие кнопки «Заказать» / «Купить» / «Отправить».</w:t>
      </w:r>
    </w:p>
    <w:p>
      <w:pPr>
        <w:jc w:val="both"/>
        <w:spacing w:before="60" w:after="60"/>
      </w:pPr>
      <w:r>
        <w:rPr/>
        <w:t xml:space="preserve">1.3. С момента акцепта договор считается заключённым на условиях настоящей оферты.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2. ПРЕДМЕТ ДОГОВОРА</w:t>
      </w:r>
    </w:p>
    <w:p>
      <w:pPr>
        <w:jc w:val="both"/>
        <w:spacing w:before="60" w:after="60"/>
      </w:pPr>
      <w:r>
        <w:rPr/>
        <w:t xml:space="preserve">2.1. Исполнитель обязуется оказать Пользователю услуги, описанные на сайте _________________, а Пользователь обязуется их оплатить.</w:t>
      </w:r>
    </w:p>
    <w:p>
      <w:pPr>
        <w:jc w:val="both"/>
        <w:spacing w:before="60" w:after="60"/>
      </w:pPr>
      <w:r>
        <w:rPr/>
        <w:t xml:space="preserve">2.2. Перечень, описание и стоимость услуг размещены на сайте Исполнителя и могут быть изменены в одностороннем порядке без предварительного уведомления.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3. СТОИМОСТЬ И ОПЛАТА</w:t>
      </w:r>
    </w:p>
    <w:p>
      <w:pPr>
        <w:jc w:val="both"/>
        <w:spacing w:before="60" w:after="60"/>
      </w:pPr>
      <w:r>
        <w:rPr/>
        <w:t xml:space="preserve">3.1. Стоимость услуг указана на сайте Исполнителя в рублях РФ, включая все применимые налоги.</w:t>
      </w:r>
    </w:p>
    <w:p>
      <w:pPr>
        <w:jc w:val="both"/>
        <w:spacing w:before="60" w:after="60"/>
      </w:pPr>
      <w:r>
        <w:rPr/>
        <w:t xml:space="preserve">3.2. Оплата производится в безналичной форме через платёжные системы, указанные на сайте.</w:t>
      </w:r>
    </w:p>
    <w:p>
      <w:pPr>
        <w:jc w:val="both"/>
        <w:spacing w:before="60" w:after="60"/>
      </w:pPr>
      <w:r>
        <w:rPr/>
        <w:t xml:space="preserve">3.3. Услуга считается оплаченной с момента поступления денежных средств на расчётный счёт Исполнителя.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4. ПОРЯДОК ОКАЗАНИЯ УСЛУГ</w:t>
      </w:r>
    </w:p>
    <w:p>
      <w:pPr>
        <w:jc w:val="both"/>
        <w:spacing w:before="60" w:after="60"/>
      </w:pPr>
      <w:r>
        <w:rPr/>
        <w:t xml:space="preserve">4.1. Услуги начинают оказываться в течение ___ рабочих дней с момента оплаты.</w:t>
      </w:r>
    </w:p>
    <w:p>
      <w:pPr>
        <w:jc w:val="both"/>
        <w:spacing w:before="60" w:after="60"/>
      </w:pPr>
      <w:r>
        <w:rPr/>
        <w:t xml:space="preserve">4.2. Результат оказания услуг направляется Пользователю на указанный им электронный адрес.</w:t>
      </w:r>
    </w:p>
    <w:p>
      <w:pPr>
        <w:jc w:val="both"/>
        <w:spacing w:before="60" w:after="60"/>
      </w:pPr>
      <w:r>
        <w:rPr/>
        <w:t xml:space="preserve">4.3. Претензии по качеству принимаются в течение ___ дней с момента получения результата.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5. ВОЗВРАТ ДЕНЕЖНЫХ СРЕДСТВ</w:t>
      </w:r>
    </w:p>
    <w:p>
      <w:pPr>
        <w:jc w:val="both"/>
        <w:spacing w:before="60" w:after="60"/>
      </w:pPr>
      <w:r>
        <w:rPr/>
        <w:t xml:space="preserve">5.1. Возврат возможен до начала оказания услуг — в полном объёме.</w:t>
      </w:r>
    </w:p>
    <w:p>
      <w:pPr>
        <w:jc w:val="both"/>
        <w:spacing w:before="60" w:after="60"/>
      </w:pPr>
      <w:r>
        <w:rPr/>
        <w:t xml:space="preserve">5.2. После начала оказания услуг возврат производится пропорционально объёму неоказанных услуг.</w:t>
      </w:r>
    </w:p>
    <w:p>
      <w:pPr>
        <w:jc w:val="both"/>
        <w:spacing w:before="60" w:after="60"/>
      </w:pPr>
      <w:r>
        <w:rPr/>
        <w:t xml:space="preserve">5.3. Заявка на возврат направляется по адресу: _________________. Срок рассмотрения — 10 рабочих дней.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6. ОТВЕТСТВЕННОСТЬ</w:t>
      </w:r>
    </w:p>
    <w:p>
      <w:pPr>
        <w:jc w:val="both"/>
        <w:spacing w:before="60" w:after="60"/>
      </w:pPr>
      <w:r>
        <w:rPr/>
        <w:t xml:space="preserve">6.1. Совокупная ответственность Исполнителя по договору ограничена стоимостью оплаченной услуги.</w:t>
      </w:r>
    </w:p>
    <w:p>
      <w:pPr>
        <w:jc w:val="both"/>
        <w:spacing w:before="60" w:after="60"/>
      </w:pPr>
      <w:r>
        <w:rPr/>
        <w:t xml:space="preserve">6.2. Исполнитель не несёт ответственности за результат, если Пользователь предоставил недостоверные данные или нарушил условия использования.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7. ПЕРСОНАЛЬНЫЕ ДАННЫЕ</w:t>
      </w:r>
    </w:p>
    <w:p>
      <w:pPr>
        <w:jc w:val="both"/>
        <w:spacing w:before="60" w:after="60"/>
      </w:pPr>
      <w:r>
        <w:rPr/>
        <w:t xml:space="preserve">7.1. Акцептируя оферту, Пользователь даёт согласие на обработку персональных данных в соответствии с Политикой конфиденциальности, размещённой на сайте.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8. ПРОЧИЕ УСЛОВИЯ</w:t>
      </w:r>
    </w:p>
    <w:p>
      <w:pPr>
        <w:jc w:val="both"/>
        <w:spacing w:before="60" w:after="60"/>
      </w:pPr>
      <w:r>
        <w:rPr/>
        <w:t xml:space="preserve">8.1. Исполнитель вправе в одностороннем порядке изменять условия оферты, опубликовав новую редакцию на сайте.</w:t>
      </w:r>
    </w:p>
    <w:p>
      <w:pPr>
        <w:jc w:val="both"/>
        <w:spacing w:before="60" w:after="60"/>
      </w:pPr>
      <w:r>
        <w:rPr/>
        <w:t xml:space="preserve">8.2. Оферта регулируется законодательством Российской Федерации.</w:t>
      </w:r>
    </w:p>
    <w:p>
      <w:pPr>
        <w:jc w:val="both"/>
        <w:spacing w:before="60" w:after="60"/>
      </w:pPr>
      <w:r>
        <w:rPr/>
        <w:t xml:space="preserve">8.3. Все споры разрешаются в претензионном порядке; при недостижении согласия — в суде по месту нахождения Исполнителя.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Реквизиты Исполнителя:</w:t>
      </w:r>
    </w:p>
    <w:p>
      <w:pPr>
        <w:jc w:val="both"/>
        <w:spacing w:before="60" w:after="60"/>
      </w:pPr>
      <w:r>
        <w:rPr/>
        <w:t xml:space="preserve">Наименование: _______________________________________</w:t>
      </w:r>
    </w:p>
    <w:p>
      <w:pPr>
        <w:jc w:val="both"/>
        <w:spacing w:before="60" w:after="60"/>
      </w:pPr>
      <w:r>
        <w:rPr/>
        <w:t xml:space="preserve">ИНН / КПП: _______________ / _______________</w:t>
      </w:r>
    </w:p>
    <w:p>
      <w:pPr>
        <w:jc w:val="both"/>
        <w:spacing w:before="60" w:after="60"/>
      </w:pPr>
      <w:r>
        <w:rPr/>
        <w:t xml:space="preserve">Р/счёт: _________________________________ Банк: _________________________________</w:t>
      </w:r>
    </w:p>
    <w:p>
      <w:pPr>
        <w:jc w:val="both"/>
        <w:spacing w:before="60" w:after="60"/>
      </w:pPr>
      <w:r>
        <w:rPr/>
        <w:t xml:space="preserve">E-mail: _________________________ Тел.: _________________________</w:t>
      </w:r>
    </w:p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</file>